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89" w:rsidRPr="00577E64" w:rsidRDefault="003F0389" w:rsidP="000B2F71">
      <w:pPr>
        <w:tabs>
          <w:tab w:val="left" w:pos="9360"/>
        </w:tabs>
        <w:jc w:val="center"/>
        <w:rPr>
          <w:b/>
          <w:color w:val="FF0000"/>
          <w:sz w:val="24"/>
          <w:szCs w:val="24"/>
          <w:u w:val="single"/>
        </w:rPr>
      </w:pPr>
      <w:r w:rsidRPr="00577E64">
        <w:rPr>
          <w:b/>
          <w:color w:val="FF0000"/>
          <w:sz w:val="24"/>
          <w:szCs w:val="24"/>
          <w:u w:val="single"/>
        </w:rPr>
        <w:t>System Emergencies</w:t>
      </w:r>
    </w:p>
    <w:tbl>
      <w:tblPr>
        <w:tblStyle w:val="TableGrid"/>
        <w:tblW w:w="0" w:type="auto"/>
        <w:tblLook w:val="04A0" w:firstRow="1" w:lastRow="0" w:firstColumn="1" w:lastColumn="0" w:noHBand="0" w:noVBand="1"/>
      </w:tblPr>
      <w:tblGrid>
        <w:gridCol w:w="2338"/>
        <w:gridCol w:w="1129"/>
        <w:gridCol w:w="3083"/>
        <w:gridCol w:w="4358"/>
      </w:tblGrid>
      <w:tr w:rsidR="003F0389" w:rsidTr="000B2F71">
        <w:trPr>
          <w:cantSplit/>
        </w:trPr>
        <w:tc>
          <w:tcPr>
            <w:tcW w:w="2338" w:type="dxa"/>
          </w:tcPr>
          <w:p w:rsidR="003F0389" w:rsidRPr="003F0389" w:rsidRDefault="003F0389" w:rsidP="003F0389">
            <w:pPr>
              <w:jc w:val="center"/>
              <w:rPr>
                <w:b/>
              </w:rPr>
            </w:pPr>
            <w:r w:rsidRPr="003F0389">
              <w:rPr>
                <w:b/>
              </w:rPr>
              <w:t>SYSTEM</w:t>
            </w:r>
          </w:p>
        </w:tc>
        <w:tc>
          <w:tcPr>
            <w:tcW w:w="1129" w:type="dxa"/>
          </w:tcPr>
          <w:p w:rsidR="008270E2" w:rsidRDefault="008270E2" w:rsidP="003F0389">
            <w:pPr>
              <w:jc w:val="center"/>
              <w:rPr>
                <w:b/>
              </w:rPr>
            </w:pPr>
            <w:r>
              <w:rPr>
                <w:b/>
              </w:rPr>
              <w:t>Personnel</w:t>
            </w:r>
          </w:p>
          <w:p w:rsidR="003F0389" w:rsidRPr="003F0389" w:rsidRDefault="003F0389" w:rsidP="003F0389">
            <w:pPr>
              <w:jc w:val="center"/>
              <w:rPr>
                <w:b/>
              </w:rPr>
            </w:pPr>
            <w:r w:rsidRPr="003F0389">
              <w:rPr>
                <w:b/>
              </w:rPr>
              <w:t>Risk Level</w:t>
            </w:r>
          </w:p>
        </w:tc>
        <w:tc>
          <w:tcPr>
            <w:tcW w:w="3083" w:type="dxa"/>
          </w:tcPr>
          <w:p w:rsidR="003F0389" w:rsidRPr="003F0389" w:rsidRDefault="003F0389" w:rsidP="003F0389">
            <w:pPr>
              <w:jc w:val="center"/>
              <w:rPr>
                <w:b/>
              </w:rPr>
            </w:pPr>
            <w:r w:rsidRPr="003F0389">
              <w:rPr>
                <w:b/>
              </w:rPr>
              <w:t>SYMPTON</w:t>
            </w:r>
          </w:p>
        </w:tc>
        <w:tc>
          <w:tcPr>
            <w:tcW w:w="4358" w:type="dxa"/>
          </w:tcPr>
          <w:p w:rsidR="003F0389" w:rsidRPr="003F0389" w:rsidRDefault="003F0389" w:rsidP="003F0389">
            <w:pPr>
              <w:jc w:val="center"/>
              <w:rPr>
                <w:b/>
              </w:rPr>
            </w:pPr>
            <w:r w:rsidRPr="003F0389">
              <w:rPr>
                <w:b/>
              </w:rPr>
              <w:t>RESPONSE</w:t>
            </w:r>
          </w:p>
        </w:tc>
      </w:tr>
      <w:tr w:rsidR="003F0389" w:rsidTr="000B2F71">
        <w:trPr>
          <w:cantSplit/>
        </w:trPr>
        <w:tc>
          <w:tcPr>
            <w:tcW w:w="2338" w:type="dxa"/>
          </w:tcPr>
          <w:p w:rsidR="003F0389" w:rsidRDefault="003F0389">
            <w:r w:rsidRPr="00725EF5">
              <w:rPr>
                <w:b/>
                <w:color w:val="7030A0"/>
              </w:rPr>
              <w:t>Starter Engaged Light</w:t>
            </w:r>
          </w:p>
        </w:tc>
        <w:tc>
          <w:tcPr>
            <w:tcW w:w="1129" w:type="dxa"/>
          </w:tcPr>
          <w:p w:rsidR="003F0389" w:rsidRDefault="003F0389" w:rsidP="003F0389">
            <w:pPr>
              <w:jc w:val="center"/>
            </w:pPr>
            <w:r>
              <w:t>Low</w:t>
            </w:r>
          </w:p>
        </w:tc>
        <w:tc>
          <w:tcPr>
            <w:tcW w:w="3083" w:type="dxa"/>
          </w:tcPr>
          <w:p w:rsidR="003F0389" w:rsidRDefault="003F0389">
            <w:r>
              <w:t>Light stays on after engine start</w:t>
            </w:r>
          </w:p>
        </w:tc>
        <w:tc>
          <w:tcPr>
            <w:tcW w:w="4358" w:type="dxa"/>
          </w:tcPr>
          <w:p w:rsidR="003F0389" w:rsidRDefault="003F0389" w:rsidP="000B2F71">
            <w:pPr>
              <w:ind w:right="-1350"/>
            </w:pPr>
            <w:r>
              <w:t>Shut down engine immediately</w:t>
            </w:r>
          </w:p>
        </w:tc>
      </w:tr>
      <w:tr w:rsidR="005F3528" w:rsidTr="000B2F71">
        <w:trPr>
          <w:cantSplit/>
        </w:trPr>
        <w:tc>
          <w:tcPr>
            <w:tcW w:w="2338" w:type="dxa"/>
            <w:vMerge w:val="restart"/>
          </w:tcPr>
          <w:p w:rsidR="005F3528" w:rsidRDefault="005F3528">
            <w:r w:rsidRPr="00725EF5">
              <w:rPr>
                <w:b/>
                <w:color w:val="7030A0"/>
              </w:rPr>
              <w:t>Low Battery Light</w:t>
            </w:r>
            <w:r w:rsidR="008270E2">
              <w:rPr>
                <w:b/>
                <w:color w:val="7030A0"/>
              </w:rPr>
              <w:t xml:space="preserve"> from </w:t>
            </w:r>
            <w:proofErr w:type="spellStart"/>
            <w:r w:rsidR="008270E2">
              <w:rPr>
                <w:b/>
                <w:color w:val="7030A0"/>
              </w:rPr>
              <w:t>EarthX</w:t>
            </w:r>
            <w:proofErr w:type="spellEnd"/>
            <w:r w:rsidR="008270E2">
              <w:rPr>
                <w:b/>
                <w:color w:val="7030A0"/>
              </w:rPr>
              <w:t xml:space="preserve"> Fault Indicator</w:t>
            </w:r>
          </w:p>
        </w:tc>
        <w:tc>
          <w:tcPr>
            <w:tcW w:w="1129" w:type="dxa"/>
          </w:tcPr>
          <w:p w:rsidR="005F3528" w:rsidRPr="006A7FDF" w:rsidRDefault="005F3528" w:rsidP="003F0389">
            <w:pPr>
              <w:jc w:val="center"/>
              <w:rPr>
                <w:b/>
              </w:rPr>
            </w:pPr>
            <w:r w:rsidRPr="006A7FDF">
              <w:rPr>
                <w:b/>
                <w:color w:val="FF0000"/>
              </w:rPr>
              <w:t>High</w:t>
            </w:r>
          </w:p>
        </w:tc>
        <w:tc>
          <w:tcPr>
            <w:tcW w:w="3083" w:type="dxa"/>
          </w:tcPr>
          <w:p w:rsidR="005F3528" w:rsidRDefault="005F3528">
            <w:r>
              <w:t xml:space="preserve">Slow flashing light comes on during flight. </w:t>
            </w:r>
          </w:p>
          <w:p w:rsidR="005F3528" w:rsidRDefault="005F3528"/>
          <w:p w:rsidR="005F3528" w:rsidRDefault="005F3528">
            <w:r>
              <w:t xml:space="preserve">Per </w:t>
            </w:r>
            <w:proofErr w:type="spellStart"/>
            <w:r>
              <w:t>EarthX</w:t>
            </w:r>
            <w:proofErr w:type="spellEnd"/>
            <w:r>
              <w:t xml:space="preserve">: </w:t>
            </w:r>
            <w:r w:rsidRPr="005F3528">
              <w:rPr>
                <w:i/>
              </w:rPr>
              <w:t>The slow flashing fault can indicate an improper state of charge or a problem with the cells internal to the battery</w:t>
            </w:r>
            <w:r>
              <w:rPr>
                <w:i/>
              </w:rPr>
              <w:t>.</w:t>
            </w:r>
            <w:r w:rsidR="00577E64">
              <w:rPr>
                <w:i/>
              </w:rPr>
              <w:t xml:space="preserve"> Assume battery management is off-line. If </w:t>
            </w:r>
            <w:r w:rsidR="008270E2">
              <w:rPr>
                <w:i/>
              </w:rPr>
              <w:t>it turns off after 10 minutes it</w:t>
            </w:r>
            <w:r w:rsidR="00577E64">
              <w:rPr>
                <w:i/>
              </w:rPr>
              <w:t xml:space="preserve"> just means the battery was balancing the cells. This is not an imminent situation.</w:t>
            </w:r>
          </w:p>
        </w:tc>
        <w:tc>
          <w:tcPr>
            <w:tcW w:w="4358" w:type="dxa"/>
          </w:tcPr>
          <w:p w:rsidR="005F3528" w:rsidRDefault="005F3528" w:rsidP="00577E64">
            <w:r>
              <w:t xml:space="preserve">Shut down all unnecessary electrical items. </w:t>
            </w:r>
            <w:r w:rsidR="00577E64">
              <w:t>Land at nearest airport and assess.</w:t>
            </w:r>
          </w:p>
        </w:tc>
      </w:tr>
      <w:tr w:rsidR="005F3528" w:rsidTr="000B2F71">
        <w:trPr>
          <w:cantSplit/>
        </w:trPr>
        <w:tc>
          <w:tcPr>
            <w:tcW w:w="2338" w:type="dxa"/>
            <w:vMerge/>
          </w:tcPr>
          <w:p w:rsidR="005F3528" w:rsidRDefault="005F3528"/>
        </w:tc>
        <w:tc>
          <w:tcPr>
            <w:tcW w:w="1129" w:type="dxa"/>
          </w:tcPr>
          <w:p w:rsidR="005F3528" w:rsidRPr="006A7FDF" w:rsidRDefault="005F3528" w:rsidP="006A7FDF">
            <w:pPr>
              <w:jc w:val="center"/>
              <w:rPr>
                <w:b/>
              </w:rPr>
            </w:pPr>
            <w:r w:rsidRPr="006A7FDF">
              <w:rPr>
                <w:b/>
                <w:color w:val="FF0000"/>
              </w:rPr>
              <w:t>High</w:t>
            </w:r>
          </w:p>
        </w:tc>
        <w:tc>
          <w:tcPr>
            <w:tcW w:w="3083" w:type="dxa"/>
          </w:tcPr>
          <w:p w:rsidR="005F3528" w:rsidRDefault="005F3528">
            <w:r>
              <w:t>Solid light comes on during flight</w:t>
            </w:r>
            <w:r w:rsidR="00577E64">
              <w:t xml:space="preserve">. </w:t>
            </w:r>
          </w:p>
          <w:p w:rsidR="005F3528" w:rsidRDefault="005F3528"/>
          <w:p w:rsidR="005F3528" w:rsidRDefault="005F3528" w:rsidP="00577E64">
            <w:r>
              <w:t xml:space="preserve">Per </w:t>
            </w:r>
            <w:proofErr w:type="spellStart"/>
            <w:r>
              <w:t>EarthX</w:t>
            </w:r>
            <w:proofErr w:type="spellEnd"/>
            <w:r>
              <w:t xml:space="preserve">: </w:t>
            </w:r>
            <w:r w:rsidRPr="005F3528">
              <w:rPr>
                <w:i/>
              </w:rPr>
              <w:t>The solid fault indicates a BMS hardware failure.</w:t>
            </w:r>
            <w:r>
              <w:rPr>
                <w:i/>
              </w:rPr>
              <w:t xml:space="preserve"> </w:t>
            </w:r>
            <w:r w:rsidR="00577E64">
              <w:rPr>
                <w:i/>
              </w:rPr>
              <w:t xml:space="preserve">The battery management system has failed if light does not turn off after 10 minutes. IF at the same time the alternator an over-voltage protection has failed AND you didn’t take the alternator offline then the battery could be at risk of a thermal runaway.  </w:t>
            </w:r>
          </w:p>
        </w:tc>
        <w:tc>
          <w:tcPr>
            <w:tcW w:w="4358" w:type="dxa"/>
          </w:tcPr>
          <w:p w:rsidR="005F3528" w:rsidRDefault="00577E64">
            <w:r>
              <w:t>Assess nearest airport. If less than 10 miles proceed to airport. If more consider off field landing or stay above land-ab</w:t>
            </w:r>
            <w:r w:rsidR="00B903DC">
              <w:t>le terrain on the way to nearest airport. Maintain and/or gain altitude.</w:t>
            </w:r>
          </w:p>
        </w:tc>
      </w:tr>
      <w:tr w:rsidR="003F0389" w:rsidTr="000B2F71">
        <w:trPr>
          <w:cantSplit/>
        </w:trPr>
        <w:tc>
          <w:tcPr>
            <w:tcW w:w="2338" w:type="dxa"/>
          </w:tcPr>
          <w:p w:rsidR="003F0389" w:rsidRPr="00725EF5" w:rsidRDefault="0052496B">
            <w:pPr>
              <w:rPr>
                <w:b/>
              </w:rPr>
            </w:pPr>
            <w:r>
              <w:rPr>
                <w:b/>
                <w:color w:val="7030A0"/>
              </w:rPr>
              <w:t xml:space="preserve">Flap Switch </w:t>
            </w:r>
            <w:r w:rsidR="006E4CEE" w:rsidRPr="00725EF5">
              <w:rPr>
                <w:b/>
                <w:color w:val="7030A0"/>
              </w:rPr>
              <w:t>Indicator</w:t>
            </w:r>
          </w:p>
        </w:tc>
        <w:tc>
          <w:tcPr>
            <w:tcW w:w="1129" w:type="dxa"/>
          </w:tcPr>
          <w:p w:rsidR="003F0389" w:rsidRDefault="006E4CEE" w:rsidP="006A7FDF">
            <w:pPr>
              <w:jc w:val="center"/>
            </w:pPr>
            <w:r>
              <w:t>Low</w:t>
            </w:r>
          </w:p>
        </w:tc>
        <w:tc>
          <w:tcPr>
            <w:tcW w:w="3083" w:type="dxa"/>
          </w:tcPr>
          <w:p w:rsidR="003F0389" w:rsidRDefault="006E4CEE">
            <w:r>
              <w:t>Flap indicator fails.</w:t>
            </w:r>
          </w:p>
        </w:tc>
        <w:tc>
          <w:tcPr>
            <w:tcW w:w="4358" w:type="dxa"/>
          </w:tcPr>
          <w:p w:rsidR="003F0389" w:rsidRDefault="006E4CEE">
            <w:r>
              <w:t>No risk to safety of flight.</w:t>
            </w:r>
          </w:p>
        </w:tc>
      </w:tr>
      <w:tr w:rsidR="00725EF5" w:rsidTr="000B2F71">
        <w:trPr>
          <w:cantSplit/>
        </w:trPr>
        <w:tc>
          <w:tcPr>
            <w:tcW w:w="2338" w:type="dxa"/>
            <w:vMerge w:val="restart"/>
          </w:tcPr>
          <w:p w:rsidR="00725EF5" w:rsidRPr="006A7FDF" w:rsidRDefault="0052496B">
            <w:pPr>
              <w:rPr>
                <w:b/>
                <w:color w:val="7030A0"/>
              </w:rPr>
            </w:pPr>
            <w:r>
              <w:rPr>
                <w:b/>
                <w:color w:val="7030A0"/>
              </w:rPr>
              <w:t>Flap Switch</w:t>
            </w:r>
          </w:p>
        </w:tc>
        <w:tc>
          <w:tcPr>
            <w:tcW w:w="1129" w:type="dxa"/>
          </w:tcPr>
          <w:p w:rsidR="00725EF5" w:rsidRDefault="00725EF5" w:rsidP="006A7FDF">
            <w:pPr>
              <w:jc w:val="center"/>
            </w:pPr>
            <w:r>
              <w:t>Low</w:t>
            </w:r>
          </w:p>
        </w:tc>
        <w:tc>
          <w:tcPr>
            <w:tcW w:w="3083" w:type="dxa"/>
          </w:tcPr>
          <w:p w:rsidR="00725EF5" w:rsidRDefault="00725EF5">
            <w:r>
              <w:t xml:space="preserve">Flap switch fails with flaps extended while airborne. </w:t>
            </w:r>
          </w:p>
        </w:tc>
        <w:tc>
          <w:tcPr>
            <w:tcW w:w="4358" w:type="dxa"/>
          </w:tcPr>
          <w:p w:rsidR="00725EF5" w:rsidRDefault="00725EF5">
            <w:r>
              <w:t xml:space="preserve">Maintain airspeed. Fly normal traffic pattern and conduct a normal landing. </w:t>
            </w:r>
          </w:p>
        </w:tc>
      </w:tr>
      <w:tr w:rsidR="00725EF5" w:rsidTr="000B2F71">
        <w:trPr>
          <w:cantSplit/>
        </w:trPr>
        <w:tc>
          <w:tcPr>
            <w:tcW w:w="2338" w:type="dxa"/>
            <w:vMerge/>
          </w:tcPr>
          <w:p w:rsidR="00725EF5" w:rsidRPr="006A7FDF" w:rsidRDefault="00725EF5">
            <w:pPr>
              <w:rPr>
                <w:b/>
                <w:color w:val="7030A0"/>
              </w:rPr>
            </w:pPr>
          </w:p>
        </w:tc>
        <w:tc>
          <w:tcPr>
            <w:tcW w:w="1129" w:type="dxa"/>
          </w:tcPr>
          <w:p w:rsidR="00725EF5" w:rsidRDefault="00725EF5" w:rsidP="006A7FDF">
            <w:pPr>
              <w:jc w:val="center"/>
            </w:pPr>
            <w:r w:rsidRPr="006A7FDF">
              <w:rPr>
                <w:b/>
                <w:color w:val="FF0000"/>
              </w:rPr>
              <w:t>High</w:t>
            </w:r>
          </w:p>
        </w:tc>
        <w:tc>
          <w:tcPr>
            <w:tcW w:w="3083" w:type="dxa"/>
          </w:tcPr>
          <w:p w:rsidR="00725EF5" w:rsidRDefault="00725EF5">
            <w:r>
              <w:t>Flaps extend unevenly</w:t>
            </w:r>
          </w:p>
        </w:tc>
        <w:tc>
          <w:tcPr>
            <w:tcW w:w="4358" w:type="dxa"/>
          </w:tcPr>
          <w:p w:rsidR="00725EF5" w:rsidRDefault="00725EF5">
            <w:r>
              <w:t xml:space="preserve">Use ailerons and rudder to maintain pitch and roll. Keep speed up, but in the flap operating range. Fly the airplane and land after assessing the controllability. </w:t>
            </w:r>
          </w:p>
        </w:tc>
      </w:tr>
      <w:tr w:rsidR="003F0389" w:rsidTr="000B2F71">
        <w:trPr>
          <w:cantSplit/>
        </w:trPr>
        <w:tc>
          <w:tcPr>
            <w:tcW w:w="2338" w:type="dxa"/>
          </w:tcPr>
          <w:p w:rsidR="003F0389" w:rsidRPr="006A7FDF" w:rsidRDefault="006A7FDF">
            <w:pPr>
              <w:rPr>
                <w:b/>
                <w:color w:val="7030A0"/>
              </w:rPr>
            </w:pPr>
            <w:r>
              <w:rPr>
                <w:b/>
                <w:color w:val="7030A0"/>
              </w:rPr>
              <w:t>High CHT Light</w:t>
            </w:r>
          </w:p>
        </w:tc>
        <w:tc>
          <w:tcPr>
            <w:tcW w:w="1129" w:type="dxa"/>
          </w:tcPr>
          <w:p w:rsidR="003F0389" w:rsidRPr="006A7FDF" w:rsidRDefault="00C75675" w:rsidP="006A7FDF">
            <w:pPr>
              <w:jc w:val="center"/>
              <w:rPr>
                <w:b/>
              </w:rPr>
            </w:pPr>
            <w:r>
              <w:rPr>
                <w:b/>
                <w:color w:val="FF0000"/>
              </w:rPr>
              <w:t>Med.</w:t>
            </w:r>
          </w:p>
        </w:tc>
        <w:tc>
          <w:tcPr>
            <w:tcW w:w="3083" w:type="dxa"/>
          </w:tcPr>
          <w:p w:rsidR="003F0389" w:rsidRDefault="00C75675">
            <w:r>
              <w:t>Red light flashes</w:t>
            </w:r>
          </w:p>
        </w:tc>
        <w:tc>
          <w:tcPr>
            <w:tcW w:w="4358" w:type="dxa"/>
          </w:tcPr>
          <w:p w:rsidR="003F0389" w:rsidRDefault="00C75675">
            <w:r>
              <w:t xml:space="preserve">Assess oil temperature and general engine sound and performance. If normal, reduce RPM and increase mixture to see if temperature drops. Is it just one cylinder or all? If all, assess need to land. Land to determine problem. </w:t>
            </w:r>
          </w:p>
        </w:tc>
      </w:tr>
      <w:tr w:rsidR="00E11F57" w:rsidTr="000B2F71">
        <w:trPr>
          <w:cantSplit/>
        </w:trPr>
        <w:tc>
          <w:tcPr>
            <w:tcW w:w="2338" w:type="dxa"/>
          </w:tcPr>
          <w:p w:rsidR="00E11F57" w:rsidRPr="006A7FDF" w:rsidRDefault="00C939F0">
            <w:pPr>
              <w:rPr>
                <w:b/>
                <w:color w:val="7030A0"/>
              </w:rPr>
            </w:pPr>
            <w:r>
              <w:rPr>
                <w:b/>
                <w:color w:val="7030A0"/>
              </w:rPr>
              <w:t>Low Voltage Light</w:t>
            </w:r>
          </w:p>
        </w:tc>
        <w:tc>
          <w:tcPr>
            <w:tcW w:w="1129" w:type="dxa"/>
          </w:tcPr>
          <w:p w:rsidR="00E11F57" w:rsidRDefault="00C939F0" w:rsidP="006A7FDF">
            <w:pPr>
              <w:jc w:val="center"/>
            </w:pPr>
            <w:r w:rsidRPr="00C939F0">
              <w:rPr>
                <w:b/>
                <w:color w:val="FF0000"/>
              </w:rPr>
              <w:t>High</w:t>
            </w:r>
          </w:p>
        </w:tc>
        <w:tc>
          <w:tcPr>
            <w:tcW w:w="3083" w:type="dxa"/>
          </w:tcPr>
          <w:p w:rsidR="00E11F57" w:rsidRDefault="00C939F0">
            <w:r>
              <w:t xml:space="preserve">Red light flashes. This light is from the </w:t>
            </w:r>
            <w:proofErr w:type="spellStart"/>
            <w:r>
              <w:t>Scadtech</w:t>
            </w:r>
            <w:proofErr w:type="spellEnd"/>
            <w:r>
              <w:t xml:space="preserve"> alarm system, independent of the battery and alternator system.</w:t>
            </w:r>
          </w:p>
        </w:tc>
        <w:tc>
          <w:tcPr>
            <w:tcW w:w="4358" w:type="dxa"/>
          </w:tcPr>
          <w:p w:rsidR="00E11F57" w:rsidRDefault="00C939F0">
            <w:r>
              <w:t>Check voltmeter, if at or above 14 the light may be faulty. If 14 or below alternator may be failing.</w:t>
            </w:r>
            <w:r w:rsidR="00530708">
              <w:t xml:space="preserve"> If voltage is low, pull alternator circuit breaker and proceed to nearest airport and land.</w:t>
            </w:r>
            <w:r>
              <w:t xml:space="preserve"> </w:t>
            </w:r>
          </w:p>
          <w:p w:rsidR="00595394" w:rsidRDefault="00595394"/>
          <w:p w:rsidR="00595394" w:rsidRDefault="00595394"/>
          <w:p w:rsidR="00595394" w:rsidRDefault="00595394"/>
        </w:tc>
      </w:tr>
      <w:tr w:rsidR="001F2B04" w:rsidTr="000B2F71">
        <w:trPr>
          <w:cantSplit/>
        </w:trPr>
        <w:tc>
          <w:tcPr>
            <w:tcW w:w="2338" w:type="dxa"/>
            <w:vMerge w:val="restart"/>
          </w:tcPr>
          <w:p w:rsidR="001F2B04" w:rsidRPr="00725EF5" w:rsidRDefault="001F2B04" w:rsidP="00BD20C3">
            <w:pPr>
              <w:rPr>
                <w:b/>
              </w:rPr>
            </w:pPr>
            <w:r>
              <w:rPr>
                <w:b/>
                <w:color w:val="7030A0"/>
              </w:rPr>
              <w:lastRenderedPageBreak/>
              <w:t>Elevator Trim</w:t>
            </w:r>
            <w:r w:rsidRPr="00725EF5">
              <w:rPr>
                <w:b/>
                <w:color w:val="7030A0"/>
              </w:rPr>
              <w:t xml:space="preserve"> Switch/Indicator</w:t>
            </w:r>
          </w:p>
        </w:tc>
        <w:tc>
          <w:tcPr>
            <w:tcW w:w="1129" w:type="dxa"/>
          </w:tcPr>
          <w:p w:rsidR="001F2B04" w:rsidRDefault="001F2B04" w:rsidP="00BD20C3">
            <w:pPr>
              <w:jc w:val="center"/>
            </w:pPr>
            <w:r>
              <w:t>Low</w:t>
            </w:r>
          </w:p>
        </w:tc>
        <w:tc>
          <w:tcPr>
            <w:tcW w:w="3083" w:type="dxa"/>
          </w:tcPr>
          <w:p w:rsidR="001F2B04" w:rsidRDefault="001F2B04" w:rsidP="00BD20C3">
            <w:r>
              <w:t>Elevator trim indicator fails.</w:t>
            </w:r>
          </w:p>
        </w:tc>
        <w:tc>
          <w:tcPr>
            <w:tcW w:w="4358" w:type="dxa"/>
          </w:tcPr>
          <w:p w:rsidR="001F2B04" w:rsidRDefault="001F2B04" w:rsidP="00BD20C3">
            <w:r>
              <w:t>No risk to safety of flight.</w:t>
            </w:r>
          </w:p>
        </w:tc>
      </w:tr>
      <w:tr w:rsidR="001F2B04" w:rsidTr="000B2F71">
        <w:trPr>
          <w:cantSplit/>
          <w:trHeight w:val="701"/>
        </w:trPr>
        <w:tc>
          <w:tcPr>
            <w:tcW w:w="2338" w:type="dxa"/>
            <w:vMerge/>
          </w:tcPr>
          <w:p w:rsidR="001F2B04" w:rsidRPr="006A7FDF" w:rsidRDefault="001F2B04">
            <w:pPr>
              <w:rPr>
                <w:b/>
                <w:color w:val="7030A0"/>
              </w:rPr>
            </w:pPr>
          </w:p>
        </w:tc>
        <w:tc>
          <w:tcPr>
            <w:tcW w:w="1129" w:type="dxa"/>
          </w:tcPr>
          <w:p w:rsidR="001F2B04" w:rsidRDefault="001F2B04" w:rsidP="006A7FDF">
            <w:pPr>
              <w:jc w:val="center"/>
            </w:pPr>
            <w:r>
              <w:rPr>
                <w:b/>
                <w:color w:val="FF0000"/>
              </w:rPr>
              <w:t>Med.</w:t>
            </w:r>
          </w:p>
        </w:tc>
        <w:tc>
          <w:tcPr>
            <w:tcW w:w="3083" w:type="dxa"/>
          </w:tcPr>
          <w:p w:rsidR="001F2B04" w:rsidRDefault="001F2B04">
            <w:r>
              <w:t>Elevator trim motor fails in extended position.</w:t>
            </w:r>
          </w:p>
        </w:tc>
        <w:tc>
          <w:tcPr>
            <w:tcW w:w="4358" w:type="dxa"/>
          </w:tcPr>
          <w:p w:rsidR="001F2B04" w:rsidRDefault="001F2B04">
            <w:r>
              <w:t>Maintain airspeed and practice approach speed/pitch at altitude. When comfortable, fly normal traffic pattern and conduct a normal landing.</w:t>
            </w:r>
          </w:p>
        </w:tc>
      </w:tr>
      <w:tr w:rsidR="000010BC" w:rsidTr="000B2F71">
        <w:trPr>
          <w:cantSplit/>
        </w:trPr>
        <w:tc>
          <w:tcPr>
            <w:tcW w:w="2338" w:type="dxa"/>
          </w:tcPr>
          <w:p w:rsidR="000010BC" w:rsidRPr="006A7FDF" w:rsidRDefault="00E75AE0">
            <w:pPr>
              <w:rPr>
                <w:b/>
                <w:color w:val="7030A0"/>
              </w:rPr>
            </w:pPr>
            <w:r>
              <w:rPr>
                <w:b/>
                <w:color w:val="7030A0"/>
              </w:rPr>
              <w:t>Airspeed Indicator Fails</w:t>
            </w:r>
          </w:p>
        </w:tc>
        <w:tc>
          <w:tcPr>
            <w:tcW w:w="1129" w:type="dxa"/>
          </w:tcPr>
          <w:p w:rsidR="000010BC" w:rsidRDefault="00E75AE0" w:rsidP="006A7FDF">
            <w:pPr>
              <w:jc w:val="center"/>
            </w:pPr>
            <w:r>
              <w:t>Low</w:t>
            </w:r>
          </w:p>
        </w:tc>
        <w:tc>
          <w:tcPr>
            <w:tcW w:w="3083" w:type="dxa"/>
          </w:tcPr>
          <w:p w:rsidR="000010BC" w:rsidRDefault="00E75AE0">
            <w:r>
              <w:t>Indicator either fixes in position or reads zero.</w:t>
            </w:r>
          </w:p>
        </w:tc>
        <w:tc>
          <w:tcPr>
            <w:tcW w:w="4358" w:type="dxa"/>
          </w:tcPr>
          <w:p w:rsidR="000010BC" w:rsidRDefault="00E75AE0">
            <w:r>
              <w:t>Cover gauge if possible. Maintain known pitch and power settings. Practice approach speed/pitch at altitude. When comfortable, fly normal traffic pattern and conduct a normal landing.</w:t>
            </w:r>
          </w:p>
        </w:tc>
      </w:tr>
      <w:tr w:rsidR="000010BC" w:rsidTr="000B2F71">
        <w:trPr>
          <w:cantSplit/>
        </w:trPr>
        <w:tc>
          <w:tcPr>
            <w:tcW w:w="2338" w:type="dxa"/>
          </w:tcPr>
          <w:p w:rsidR="000010BC" w:rsidRPr="006A7FDF" w:rsidRDefault="00633220">
            <w:pPr>
              <w:rPr>
                <w:b/>
                <w:color w:val="7030A0"/>
              </w:rPr>
            </w:pPr>
            <w:r>
              <w:rPr>
                <w:b/>
                <w:color w:val="7030A0"/>
              </w:rPr>
              <w:t>Turn Coordinator Fails</w:t>
            </w:r>
          </w:p>
        </w:tc>
        <w:tc>
          <w:tcPr>
            <w:tcW w:w="1129" w:type="dxa"/>
          </w:tcPr>
          <w:p w:rsidR="000010BC" w:rsidRDefault="00633220" w:rsidP="006A7FDF">
            <w:pPr>
              <w:jc w:val="center"/>
            </w:pPr>
            <w:r>
              <w:t>Low</w:t>
            </w:r>
          </w:p>
        </w:tc>
        <w:tc>
          <w:tcPr>
            <w:tcW w:w="3083" w:type="dxa"/>
          </w:tcPr>
          <w:p w:rsidR="000010BC" w:rsidRDefault="00633220">
            <w:r>
              <w:t>Ball sticks or airplane does not respond to normal turns.</w:t>
            </w:r>
          </w:p>
        </w:tc>
        <w:tc>
          <w:tcPr>
            <w:tcW w:w="4358" w:type="dxa"/>
          </w:tcPr>
          <w:p w:rsidR="000010BC" w:rsidRDefault="00633220">
            <w:r>
              <w:t xml:space="preserve">Cover instrument. Use turn coordinator on </w:t>
            </w:r>
            <w:proofErr w:type="spellStart"/>
            <w:r>
              <w:t>Dynon</w:t>
            </w:r>
            <w:proofErr w:type="spellEnd"/>
            <w:r>
              <w:t xml:space="preserve"> D2. Continue flight.</w:t>
            </w:r>
          </w:p>
        </w:tc>
      </w:tr>
      <w:tr w:rsidR="000010BC" w:rsidTr="000B2F71">
        <w:trPr>
          <w:cantSplit/>
        </w:trPr>
        <w:tc>
          <w:tcPr>
            <w:tcW w:w="2338" w:type="dxa"/>
          </w:tcPr>
          <w:p w:rsidR="000010BC" w:rsidRPr="006A7FDF" w:rsidRDefault="000D2E0A">
            <w:pPr>
              <w:rPr>
                <w:b/>
                <w:color w:val="7030A0"/>
              </w:rPr>
            </w:pPr>
            <w:r>
              <w:rPr>
                <w:b/>
                <w:color w:val="7030A0"/>
              </w:rPr>
              <w:t>Tachometer Fails</w:t>
            </w:r>
          </w:p>
        </w:tc>
        <w:tc>
          <w:tcPr>
            <w:tcW w:w="1129" w:type="dxa"/>
          </w:tcPr>
          <w:p w:rsidR="000010BC" w:rsidRDefault="000D2E0A" w:rsidP="006A7FDF">
            <w:pPr>
              <w:jc w:val="center"/>
            </w:pPr>
            <w:r>
              <w:t>Low</w:t>
            </w:r>
          </w:p>
        </w:tc>
        <w:tc>
          <w:tcPr>
            <w:tcW w:w="3083" w:type="dxa"/>
          </w:tcPr>
          <w:p w:rsidR="000010BC" w:rsidRDefault="000B6460">
            <w:r>
              <w:t xml:space="preserve">Instrument fails, either sticks or reads zero with engine RPM sounding normal. </w:t>
            </w:r>
          </w:p>
        </w:tc>
        <w:tc>
          <w:tcPr>
            <w:tcW w:w="4358" w:type="dxa"/>
          </w:tcPr>
          <w:p w:rsidR="000010BC" w:rsidRDefault="000B6460">
            <w:r>
              <w:t>No risk to safety of flight. Continue flight using pitch attitude, throttle position, engine sound and airspeed to judge rpm.</w:t>
            </w:r>
          </w:p>
        </w:tc>
      </w:tr>
      <w:tr w:rsidR="000010BC" w:rsidTr="000B2F71">
        <w:trPr>
          <w:cantSplit/>
        </w:trPr>
        <w:tc>
          <w:tcPr>
            <w:tcW w:w="2338" w:type="dxa"/>
          </w:tcPr>
          <w:p w:rsidR="000010BC" w:rsidRPr="006A7FDF" w:rsidRDefault="00E773B7">
            <w:pPr>
              <w:rPr>
                <w:b/>
                <w:color w:val="7030A0"/>
              </w:rPr>
            </w:pPr>
            <w:r>
              <w:rPr>
                <w:b/>
                <w:color w:val="7030A0"/>
              </w:rPr>
              <w:t>Altimeter Fails</w:t>
            </w:r>
          </w:p>
        </w:tc>
        <w:tc>
          <w:tcPr>
            <w:tcW w:w="1129" w:type="dxa"/>
          </w:tcPr>
          <w:p w:rsidR="000010BC" w:rsidRDefault="00E773B7" w:rsidP="006A7FDF">
            <w:pPr>
              <w:jc w:val="center"/>
            </w:pPr>
            <w:r>
              <w:t>Low</w:t>
            </w:r>
          </w:p>
        </w:tc>
        <w:tc>
          <w:tcPr>
            <w:tcW w:w="3083" w:type="dxa"/>
          </w:tcPr>
          <w:p w:rsidR="000010BC" w:rsidRDefault="00E773B7">
            <w:r>
              <w:t>Instrument fails, either sticks or reads zero altitude.</w:t>
            </w:r>
          </w:p>
        </w:tc>
        <w:tc>
          <w:tcPr>
            <w:tcW w:w="4358" w:type="dxa"/>
          </w:tcPr>
          <w:p w:rsidR="000010BC" w:rsidRDefault="00E773B7">
            <w:r>
              <w:t>No risk to safety of flight. Use GPS for rough altitude. Co</w:t>
            </w:r>
            <w:r w:rsidR="00D23FA0">
              <w:t>nsider flight less than 3000 AGL</w:t>
            </w:r>
            <w:r>
              <w:t xml:space="preserve"> to avoid traffic conflicts at hemispheric altitudes.</w:t>
            </w:r>
          </w:p>
        </w:tc>
      </w:tr>
      <w:tr w:rsidR="000010BC" w:rsidTr="000B2F71">
        <w:trPr>
          <w:cantSplit/>
        </w:trPr>
        <w:tc>
          <w:tcPr>
            <w:tcW w:w="2338" w:type="dxa"/>
          </w:tcPr>
          <w:p w:rsidR="000010BC" w:rsidRPr="006A7FDF" w:rsidRDefault="000D6EC7">
            <w:pPr>
              <w:rPr>
                <w:b/>
                <w:color w:val="7030A0"/>
              </w:rPr>
            </w:pPr>
            <w:r>
              <w:rPr>
                <w:b/>
                <w:color w:val="7030A0"/>
              </w:rPr>
              <w:t>Vertical Speed Indicator Fails</w:t>
            </w:r>
          </w:p>
        </w:tc>
        <w:tc>
          <w:tcPr>
            <w:tcW w:w="1129" w:type="dxa"/>
          </w:tcPr>
          <w:p w:rsidR="000010BC" w:rsidRDefault="000D6EC7" w:rsidP="0052496B">
            <w:pPr>
              <w:jc w:val="center"/>
            </w:pPr>
            <w:r>
              <w:t>Low</w:t>
            </w:r>
          </w:p>
        </w:tc>
        <w:tc>
          <w:tcPr>
            <w:tcW w:w="3083" w:type="dxa"/>
          </w:tcPr>
          <w:p w:rsidR="000010BC" w:rsidRDefault="000D6EC7">
            <w:r>
              <w:t>Instrument fails, either sticks or reads zero altitude.</w:t>
            </w:r>
          </w:p>
        </w:tc>
        <w:tc>
          <w:tcPr>
            <w:tcW w:w="4358" w:type="dxa"/>
          </w:tcPr>
          <w:p w:rsidR="000010BC" w:rsidRDefault="000D6EC7">
            <w:r>
              <w:t>No risk to safety of flight. Use GPS for rough altitude. Use known pitch and power settings for landing.</w:t>
            </w:r>
          </w:p>
        </w:tc>
      </w:tr>
      <w:tr w:rsidR="000010BC" w:rsidTr="000B2F71">
        <w:trPr>
          <w:cantSplit/>
        </w:trPr>
        <w:tc>
          <w:tcPr>
            <w:tcW w:w="2338" w:type="dxa"/>
          </w:tcPr>
          <w:p w:rsidR="000010BC" w:rsidRPr="006A7FDF" w:rsidRDefault="000D6EC7">
            <w:pPr>
              <w:rPr>
                <w:b/>
                <w:color w:val="7030A0"/>
              </w:rPr>
            </w:pPr>
            <w:r>
              <w:rPr>
                <w:b/>
                <w:color w:val="7030A0"/>
              </w:rPr>
              <w:t>Radio Fails</w:t>
            </w:r>
          </w:p>
        </w:tc>
        <w:tc>
          <w:tcPr>
            <w:tcW w:w="1129" w:type="dxa"/>
          </w:tcPr>
          <w:p w:rsidR="000010BC" w:rsidRDefault="000D6EC7" w:rsidP="0052496B">
            <w:pPr>
              <w:jc w:val="center"/>
            </w:pPr>
            <w:r>
              <w:t>Low</w:t>
            </w:r>
          </w:p>
        </w:tc>
        <w:tc>
          <w:tcPr>
            <w:tcW w:w="3083" w:type="dxa"/>
          </w:tcPr>
          <w:p w:rsidR="000010BC" w:rsidRDefault="000D6EC7">
            <w:r>
              <w:t>Radio won’t send or receive.</w:t>
            </w:r>
          </w:p>
        </w:tc>
        <w:tc>
          <w:tcPr>
            <w:tcW w:w="4358" w:type="dxa"/>
          </w:tcPr>
          <w:p w:rsidR="000010BC" w:rsidRDefault="000D6EC7">
            <w:r>
              <w:t xml:space="preserve">No risk to safety of flight. Continue flight but be extra vigilant in vicinity of airport. Fly normal pattern. </w:t>
            </w:r>
          </w:p>
        </w:tc>
      </w:tr>
      <w:tr w:rsidR="003B35CD" w:rsidTr="000B2F71">
        <w:trPr>
          <w:cantSplit/>
        </w:trPr>
        <w:tc>
          <w:tcPr>
            <w:tcW w:w="2338" w:type="dxa"/>
          </w:tcPr>
          <w:p w:rsidR="003B35CD" w:rsidRPr="006A7FDF" w:rsidRDefault="003B35CD" w:rsidP="007F5451">
            <w:pPr>
              <w:rPr>
                <w:b/>
                <w:color w:val="7030A0"/>
              </w:rPr>
            </w:pPr>
            <w:r>
              <w:rPr>
                <w:b/>
                <w:color w:val="7030A0"/>
              </w:rPr>
              <w:t>Fuel Gauge Fails</w:t>
            </w:r>
          </w:p>
        </w:tc>
        <w:tc>
          <w:tcPr>
            <w:tcW w:w="1129" w:type="dxa"/>
          </w:tcPr>
          <w:p w:rsidR="003B35CD" w:rsidRDefault="003B35CD" w:rsidP="007F5451">
            <w:pPr>
              <w:jc w:val="center"/>
            </w:pPr>
            <w:r w:rsidRPr="000D6EC7">
              <w:rPr>
                <w:b/>
                <w:color w:val="FF0000"/>
              </w:rPr>
              <w:t>Med.</w:t>
            </w:r>
          </w:p>
        </w:tc>
        <w:tc>
          <w:tcPr>
            <w:tcW w:w="3083" w:type="dxa"/>
          </w:tcPr>
          <w:p w:rsidR="003B35CD" w:rsidRDefault="003B35CD" w:rsidP="007F5451">
            <w:r>
              <w:t>One or both indicators read zero in flight.</w:t>
            </w:r>
          </w:p>
        </w:tc>
        <w:tc>
          <w:tcPr>
            <w:tcW w:w="4358" w:type="dxa"/>
          </w:tcPr>
          <w:p w:rsidR="003B35CD" w:rsidRDefault="003B35CD" w:rsidP="007F5451">
            <w:r>
              <w:t>If one indicator reads low or zero when you know it should be more, consider possible fuel leak from the wing tank and switch to opposite tank and land as soon as practical. If both indicators fail the gauge has likely failed.</w:t>
            </w:r>
          </w:p>
        </w:tc>
      </w:tr>
      <w:tr w:rsidR="003B35CD" w:rsidTr="000B2F71">
        <w:trPr>
          <w:cantSplit/>
        </w:trPr>
        <w:tc>
          <w:tcPr>
            <w:tcW w:w="2338" w:type="dxa"/>
          </w:tcPr>
          <w:p w:rsidR="003B35CD" w:rsidRPr="006A7FDF" w:rsidRDefault="003B35CD">
            <w:pPr>
              <w:rPr>
                <w:b/>
                <w:color w:val="7030A0"/>
              </w:rPr>
            </w:pPr>
            <w:r>
              <w:rPr>
                <w:b/>
                <w:color w:val="7030A0"/>
              </w:rPr>
              <w:t>High CHT on MGL</w:t>
            </w:r>
          </w:p>
        </w:tc>
        <w:tc>
          <w:tcPr>
            <w:tcW w:w="1129" w:type="dxa"/>
          </w:tcPr>
          <w:p w:rsidR="003B35CD" w:rsidRDefault="003B35CD" w:rsidP="003B35CD">
            <w:pPr>
              <w:jc w:val="center"/>
            </w:pPr>
            <w:r w:rsidRPr="003B35CD">
              <w:rPr>
                <w:b/>
                <w:color w:val="FF0000"/>
              </w:rPr>
              <w:t>Med.</w:t>
            </w:r>
          </w:p>
        </w:tc>
        <w:tc>
          <w:tcPr>
            <w:tcW w:w="3083" w:type="dxa"/>
          </w:tcPr>
          <w:p w:rsidR="003B35CD" w:rsidRDefault="003B35CD">
            <w:r>
              <w:t>One or more cylinders reading abnormally high – say &gt;360 deg.</w:t>
            </w:r>
          </w:p>
        </w:tc>
        <w:tc>
          <w:tcPr>
            <w:tcW w:w="4358" w:type="dxa"/>
          </w:tcPr>
          <w:p w:rsidR="003B35CD" w:rsidRDefault="003B35CD">
            <w:r>
              <w:t xml:space="preserve">Check oil pressure and temp. Reduce RPM, level off if in climb, increase mixture and watch for temp. </w:t>
            </w:r>
            <w:proofErr w:type="gramStart"/>
            <w:r>
              <w:t>drop</w:t>
            </w:r>
            <w:proofErr w:type="gramEnd"/>
            <w:r>
              <w:t xml:space="preserve">. If temps do not return to normal land as soon as practical. </w:t>
            </w:r>
          </w:p>
        </w:tc>
      </w:tr>
      <w:tr w:rsidR="003B35CD" w:rsidTr="000B2F71">
        <w:trPr>
          <w:cantSplit/>
        </w:trPr>
        <w:tc>
          <w:tcPr>
            <w:tcW w:w="2338" w:type="dxa"/>
          </w:tcPr>
          <w:p w:rsidR="003B35CD" w:rsidRPr="006A7FDF" w:rsidRDefault="00572E0E">
            <w:pPr>
              <w:rPr>
                <w:b/>
                <w:color w:val="7030A0"/>
              </w:rPr>
            </w:pPr>
            <w:r>
              <w:rPr>
                <w:b/>
                <w:color w:val="7030A0"/>
              </w:rPr>
              <w:t xml:space="preserve">High Oil Temperature </w:t>
            </w:r>
          </w:p>
        </w:tc>
        <w:tc>
          <w:tcPr>
            <w:tcW w:w="1129" w:type="dxa"/>
          </w:tcPr>
          <w:p w:rsidR="003B35CD" w:rsidRDefault="00572E0E" w:rsidP="00572E0E">
            <w:pPr>
              <w:jc w:val="center"/>
            </w:pPr>
            <w:r w:rsidRPr="00572E0E">
              <w:rPr>
                <w:b/>
                <w:color w:val="FF0000"/>
              </w:rPr>
              <w:t>Med.</w:t>
            </w:r>
          </w:p>
        </w:tc>
        <w:tc>
          <w:tcPr>
            <w:tcW w:w="3083" w:type="dxa"/>
          </w:tcPr>
          <w:p w:rsidR="003B35CD" w:rsidRDefault="00572E0E">
            <w:r>
              <w:t>Oil temp reads higher than 210 degrees.</w:t>
            </w:r>
          </w:p>
        </w:tc>
        <w:tc>
          <w:tcPr>
            <w:tcW w:w="4358" w:type="dxa"/>
          </w:tcPr>
          <w:p w:rsidR="003B35CD" w:rsidRDefault="00572E0E">
            <w:r>
              <w:t>Lycoming recommends temps between 185 and 210. Higher than this check oil pressure and CHTs for additional clues. Consider landing if temp continues to rise.</w:t>
            </w:r>
          </w:p>
        </w:tc>
      </w:tr>
      <w:tr w:rsidR="003B35CD" w:rsidTr="000B2F71">
        <w:trPr>
          <w:cantSplit/>
        </w:trPr>
        <w:tc>
          <w:tcPr>
            <w:tcW w:w="2338" w:type="dxa"/>
          </w:tcPr>
          <w:p w:rsidR="003B35CD" w:rsidRPr="006A7FDF" w:rsidRDefault="004F75FE">
            <w:pPr>
              <w:rPr>
                <w:b/>
                <w:color w:val="7030A0"/>
              </w:rPr>
            </w:pPr>
            <w:r>
              <w:rPr>
                <w:b/>
                <w:color w:val="7030A0"/>
              </w:rPr>
              <w:t>Low Oil Pressure</w:t>
            </w:r>
          </w:p>
        </w:tc>
        <w:tc>
          <w:tcPr>
            <w:tcW w:w="1129" w:type="dxa"/>
          </w:tcPr>
          <w:p w:rsidR="003B35CD" w:rsidRDefault="004F75FE" w:rsidP="0052496B">
            <w:pPr>
              <w:jc w:val="center"/>
            </w:pPr>
            <w:r>
              <w:rPr>
                <w:b/>
                <w:color w:val="FF0000"/>
              </w:rPr>
              <w:t>High</w:t>
            </w:r>
          </w:p>
        </w:tc>
        <w:tc>
          <w:tcPr>
            <w:tcW w:w="3083" w:type="dxa"/>
          </w:tcPr>
          <w:p w:rsidR="003B35CD" w:rsidRDefault="004F75FE">
            <w:r>
              <w:t xml:space="preserve">Gauge reads below 60 psi in normal flight.  </w:t>
            </w:r>
          </w:p>
        </w:tc>
        <w:tc>
          <w:tcPr>
            <w:tcW w:w="4358" w:type="dxa"/>
          </w:tcPr>
          <w:p w:rsidR="009845D2" w:rsidRDefault="009845D2">
            <w:r>
              <w:t xml:space="preserve">If there is also a rise in oil temp. </w:t>
            </w:r>
            <w:proofErr w:type="gramStart"/>
            <w:r>
              <w:t>problem</w:t>
            </w:r>
            <w:proofErr w:type="gramEnd"/>
            <w:r>
              <w:t xml:space="preserve"> is serious.</w:t>
            </w:r>
          </w:p>
          <w:p w:rsidR="003B35CD" w:rsidRDefault="004F75FE">
            <w:r>
              <w:t>Lycoming limits are 60 to 90 psi</w:t>
            </w:r>
            <w:r w:rsidR="009845D2">
              <w:t xml:space="preserve"> (idling 25)</w:t>
            </w:r>
            <w:r>
              <w:t>.</w:t>
            </w:r>
            <w:r>
              <w:t xml:space="preserve"> If reading is below 60 psi lands as soon as practical. If gauge continues to drop be prepared for off-field landing. </w:t>
            </w:r>
          </w:p>
        </w:tc>
      </w:tr>
      <w:tr w:rsidR="003B35CD" w:rsidTr="000B2F71">
        <w:trPr>
          <w:cantSplit/>
        </w:trPr>
        <w:tc>
          <w:tcPr>
            <w:tcW w:w="2338" w:type="dxa"/>
          </w:tcPr>
          <w:p w:rsidR="003B35CD" w:rsidRPr="006A7FDF" w:rsidRDefault="00A00EEA">
            <w:pPr>
              <w:rPr>
                <w:b/>
                <w:color w:val="7030A0"/>
              </w:rPr>
            </w:pPr>
            <w:r>
              <w:rPr>
                <w:b/>
                <w:color w:val="7030A0"/>
              </w:rPr>
              <w:t>Low Fuel Pressure</w:t>
            </w:r>
          </w:p>
        </w:tc>
        <w:tc>
          <w:tcPr>
            <w:tcW w:w="1129" w:type="dxa"/>
          </w:tcPr>
          <w:p w:rsidR="003B35CD" w:rsidRDefault="00A00EEA" w:rsidP="000B2F71">
            <w:pPr>
              <w:jc w:val="center"/>
            </w:pPr>
            <w:r>
              <w:rPr>
                <w:b/>
                <w:color w:val="FF0000"/>
              </w:rPr>
              <w:t>High</w:t>
            </w:r>
          </w:p>
        </w:tc>
        <w:tc>
          <w:tcPr>
            <w:tcW w:w="3083" w:type="dxa"/>
          </w:tcPr>
          <w:p w:rsidR="003B35CD" w:rsidRDefault="00A00EEA">
            <w:r>
              <w:t>Gauge reads below</w:t>
            </w:r>
            <w:r>
              <w:t xml:space="preserve"> 2.5</w:t>
            </w:r>
            <w:r>
              <w:t xml:space="preserve"> psi in normal flight.  </w:t>
            </w:r>
          </w:p>
        </w:tc>
        <w:tc>
          <w:tcPr>
            <w:tcW w:w="4358" w:type="dxa"/>
          </w:tcPr>
          <w:p w:rsidR="003B35CD" w:rsidRDefault="00A00EEA">
            <w:r>
              <w:t>Switch Pump #2 on. Switch tanks. Proceed to nearest airport and land.</w:t>
            </w:r>
          </w:p>
        </w:tc>
      </w:tr>
      <w:tr w:rsidR="00487064" w:rsidTr="000B2F71">
        <w:trPr>
          <w:cantSplit/>
        </w:trPr>
        <w:tc>
          <w:tcPr>
            <w:tcW w:w="2338" w:type="dxa"/>
          </w:tcPr>
          <w:p w:rsidR="00487064" w:rsidRPr="006A7FDF" w:rsidRDefault="00487064">
            <w:pPr>
              <w:rPr>
                <w:b/>
                <w:color w:val="7030A0"/>
              </w:rPr>
            </w:pPr>
            <w:r>
              <w:rPr>
                <w:b/>
                <w:color w:val="7030A0"/>
              </w:rPr>
              <w:t>Ammeter</w:t>
            </w:r>
          </w:p>
        </w:tc>
        <w:tc>
          <w:tcPr>
            <w:tcW w:w="1129" w:type="dxa"/>
          </w:tcPr>
          <w:p w:rsidR="00487064" w:rsidRDefault="00487064" w:rsidP="000B2F71">
            <w:pPr>
              <w:jc w:val="center"/>
            </w:pPr>
            <w:r w:rsidRPr="00487064">
              <w:rPr>
                <w:b/>
                <w:color w:val="FF0000"/>
              </w:rPr>
              <w:t>High</w:t>
            </w:r>
          </w:p>
        </w:tc>
        <w:tc>
          <w:tcPr>
            <w:tcW w:w="3083" w:type="dxa"/>
          </w:tcPr>
          <w:p w:rsidR="00487064" w:rsidRDefault="00487064">
            <w:r>
              <w:t>Gauge reads Low.</w:t>
            </w:r>
          </w:p>
        </w:tc>
        <w:tc>
          <w:tcPr>
            <w:tcW w:w="4358" w:type="dxa"/>
          </w:tcPr>
          <w:p w:rsidR="00487064" w:rsidRDefault="00576D33">
            <w:r>
              <w:t xml:space="preserve">Turn ON Endurance Bus </w:t>
            </w:r>
            <w:proofErr w:type="gramStart"/>
            <w:r>
              <w:t>switch</w:t>
            </w:r>
            <w:proofErr w:type="gramEnd"/>
            <w:r>
              <w:t xml:space="preserve"> and shut OFF Master Switch. </w:t>
            </w:r>
            <w:r w:rsidR="00487064">
              <w:t xml:space="preserve">Shut down all unnecessary electrical items. </w:t>
            </w:r>
            <w:r w:rsidR="00487064">
              <w:t xml:space="preserve">Pull alternator circuit breaker. </w:t>
            </w:r>
            <w:r w:rsidR="00BC100A">
              <w:t xml:space="preserve">Check voltmeter and assess battery time remaining. </w:t>
            </w:r>
            <w:r w:rsidR="00487064">
              <w:t>Land at nearest airport and assess.</w:t>
            </w:r>
          </w:p>
        </w:tc>
      </w:tr>
      <w:tr w:rsidR="00487064" w:rsidTr="000B2F71">
        <w:trPr>
          <w:cantSplit/>
        </w:trPr>
        <w:tc>
          <w:tcPr>
            <w:tcW w:w="2338" w:type="dxa"/>
          </w:tcPr>
          <w:p w:rsidR="00487064" w:rsidRPr="006A7FDF" w:rsidRDefault="00595394">
            <w:pPr>
              <w:rPr>
                <w:b/>
                <w:color w:val="7030A0"/>
              </w:rPr>
            </w:pPr>
            <w:r>
              <w:rPr>
                <w:b/>
                <w:color w:val="7030A0"/>
              </w:rPr>
              <w:lastRenderedPageBreak/>
              <w:t>Ammeter</w:t>
            </w:r>
            <w:bookmarkStart w:id="0" w:name="_GoBack"/>
            <w:bookmarkEnd w:id="0"/>
          </w:p>
        </w:tc>
        <w:tc>
          <w:tcPr>
            <w:tcW w:w="1129" w:type="dxa"/>
          </w:tcPr>
          <w:p w:rsidR="00487064" w:rsidRDefault="00487064" w:rsidP="000B2F71">
            <w:pPr>
              <w:jc w:val="center"/>
            </w:pPr>
            <w:r w:rsidRPr="00487064">
              <w:rPr>
                <w:b/>
                <w:color w:val="FF0000"/>
              </w:rPr>
              <w:t>High</w:t>
            </w:r>
          </w:p>
        </w:tc>
        <w:tc>
          <w:tcPr>
            <w:tcW w:w="3083" w:type="dxa"/>
          </w:tcPr>
          <w:p w:rsidR="00487064" w:rsidRDefault="00487064">
            <w:r>
              <w:t>Gauge reads High.</w:t>
            </w:r>
          </w:p>
        </w:tc>
        <w:tc>
          <w:tcPr>
            <w:tcW w:w="4358" w:type="dxa"/>
          </w:tcPr>
          <w:p w:rsidR="00487064" w:rsidRDefault="00576D33" w:rsidP="00BC100A">
            <w:r>
              <w:t xml:space="preserve">Turn ON Endurance Bus </w:t>
            </w:r>
            <w:proofErr w:type="gramStart"/>
            <w:r>
              <w:t>switch</w:t>
            </w:r>
            <w:proofErr w:type="gramEnd"/>
            <w:r>
              <w:t xml:space="preserve"> and shut OFF Master Switch. </w:t>
            </w:r>
            <w:r w:rsidR="00487064">
              <w:t xml:space="preserve">Pull alternator circuit breaker. </w:t>
            </w:r>
            <w:r w:rsidR="00BC100A">
              <w:t>Shut down all unnecessary electrical items</w:t>
            </w:r>
            <w:r w:rsidR="00BC100A">
              <w:t xml:space="preserve"> </w:t>
            </w:r>
            <w:r w:rsidR="00487064">
              <w:t xml:space="preserve">Voltage regulator may have failed. </w:t>
            </w:r>
            <w:r w:rsidR="00BC100A">
              <w:t>Check voltmeter and assess battery time remaining.</w:t>
            </w:r>
            <w:r w:rsidR="00487064">
              <w:t xml:space="preserve"> Land at nearest airport and assess.</w:t>
            </w:r>
          </w:p>
        </w:tc>
      </w:tr>
      <w:tr w:rsidR="0052496B" w:rsidTr="000B2F71">
        <w:trPr>
          <w:cantSplit/>
        </w:trPr>
        <w:tc>
          <w:tcPr>
            <w:tcW w:w="2338" w:type="dxa"/>
            <w:vMerge w:val="restart"/>
          </w:tcPr>
          <w:p w:rsidR="0052496B" w:rsidRPr="006A7FDF" w:rsidRDefault="0052496B" w:rsidP="007F5451">
            <w:pPr>
              <w:rPr>
                <w:b/>
                <w:color w:val="7030A0"/>
              </w:rPr>
            </w:pPr>
            <w:r>
              <w:rPr>
                <w:b/>
                <w:color w:val="7030A0"/>
              </w:rPr>
              <w:t>Voltmeter</w:t>
            </w:r>
          </w:p>
        </w:tc>
        <w:tc>
          <w:tcPr>
            <w:tcW w:w="1129" w:type="dxa"/>
          </w:tcPr>
          <w:p w:rsidR="0052496B" w:rsidRDefault="0052496B" w:rsidP="000B2F71">
            <w:pPr>
              <w:jc w:val="center"/>
            </w:pPr>
            <w:r w:rsidRPr="00487064">
              <w:rPr>
                <w:b/>
                <w:color w:val="FF0000"/>
              </w:rPr>
              <w:t>High</w:t>
            </w:r>
          </w:p>
        </w:tc>
        <w:tc>
          <w:tcPr>
            <w:tcW w:w="3083" w:type="dxa"/>
          </w:tcPr>
          <w:p w:rsidR="0052496B" w:rsidRDefault="0052496B" w:rsidP="007F5451">
            <w:r>
              <w:t>Gauge reads Low.</w:t>
            </w:r>
          </w:p>
        </w:tc>
        <w:tc>
          <w:tcPr>
            <w:tcW w:w="4358" w:type="dxa"/>
          </w:tcPr>
          <w:p w:rsidR="0052496B" w:rsidRDefault="0052496B" w:rsidP="007F5451">
            <w:r>
              <w:t xml:space="preserve">Turn ON Endurance Bus </w:t>
            </w:r>
            <w:proofErr w:type="gramStart"/>
            <w:r>
              <w:t>switch</w:t>
            </w:r>
            <w:proofErr w:type="gramEnd"/>
            <w:r>
              <w:t xml:space="preserve"> and shut OFF Master Switch. Shut down all unnecessary electrical items. </w:t>
            </w:r>
            <w:r>
              <w:t xml:space="preserve">Pull alternator circuit breaker. </w:t>
            </w:r>
            <w:r>
              <w:t>Land at nearest airport and assess.</w:t>
            </w:r>
          </w:p>
        </w:tc>
      </w:tr>
      <w:tr w:rsidR="0052496B" w:rsidTr="000B2F71">
        <w:trPr>
          <w:cantSplit/>
        </w:trPr>
        <w:tc>
          <w:tcPr>
            <w:tcW w:w="2338" w:type="dxa"/>
            <w:vMerge/>
          </w:tcPr>
          <w:p w:rsidR="0052496B" w:rsidRPr="006A7FDF" w:rsidRDefault="0052496B" w:rsidP="007F5451">
            <w:pPr>
              <w:rPr>
                <w:b/>
                <w:color w:val="7030A0"/>
              </w:rPr>
            </w:pPr>
          </w:p>
        </w:tc>
        <w:tc>
          <w:tcPr>
            <w:tcW w:w="1129" w:type="dxa"/>
          </w:tcPr>
          <w:p w:rsidR="0052496B" w:rsidRDefault="0052496B" w:rsidP="000B2F71">
            <w:pPr>
              <w:jc w:val="center"/>
            </w:pPr>
            <w:r w:rsidRPr="00487064">
              <w:rPr>
                <w:b/>
                <w:color w:val="FF0000"/>
              </w:rPr>
              <w:t>High</w:t>
            </w:r>
          </w:p>
        </w:tc>
        <w:tc>
          <w:tcPr>
            <w:tcW w:w="3083" w:type="dxa"/>
          </w:tcPr>
          <w:p w:rsidR="0052496B" w:rsidRDefault="0052496B" w:rsidP="007F5451">
            <w:r>
              <w:t>Gauge reads High.</w:t>
            </w:r>
          </w:p>
        </w:tc>
        <w:tc>
          <w:tcPr>
            <w:tcW w:w="4358" w:type="dxa"/>
          </w:tcPr>
          <w:p w:rsidR="0052496B" w:rsidRDefault="0052496B" w:rsidP="007F5451">
            <w:r>
              <w:t xml:space="preserve">Turn ON Endurance Bus </w:t>
            </w:r>
            <w:proofErr w:type="gramStart"/>
            <w:r>
              <w:t>switch</w:t>
            </w:r>
            <w:proofErr w:type="gramEnd"/>
            <w:r>
              <w:t xml:space="preserve"> and shut OFF Master Switch. </w:t>
            </w:r>
            <w:r>
              <w:t xml:space="preserve">Pull alternator circuit breaker. Voltage regulator may have failed. </w:t>
            </w:r>
            <w:r>
              <w:t>Shut down all unnecessary electrical items. Land at nearest airport and assess.</w:t>
            </w:r>
          </w:p>
        </w:tc>
      </w:tr>
      <w:tr w:rsidR="00BC100A" w:rsidTr="000B2F71">
        <w:trPr>
          <w:cantSplit/>
        </w:trPr>
        <w:tc>
          <w:tcPr>
            <w:tcW w:w="2338" w:type="dxa"/>
          </w:tcPr>
          <w:p w:rsidR="00BC100A" w:rsidRPr="006A7FDF" w:rsidRDefault="00EB0D56" w:rsidP="007F5451">
            <w:pPr>
              <w:rPr>
                <w:b/>
                <w:color w:val="7030A0"/>
              </w:rPr>
            </w:pPr>
            <w:r>
              <w:rPr>
                <w:b/>
                <w:color w:val="7030A0"/>
              </w:rPr>
              <w:t>Alt. Field Circuit Breaker</w:t>
            </w:r>
          </w:p>
        </w:tc>
        <w:tc>
          <w:tcPr>
            <w:tcW w:w="1129" w:type="dxa"/>
          </w:tcPr>
          <w:p w:rsidR="00BC100A" w:rsidRDefault="00EB0D56" w:rsidP="000B2F71">
            <w:pPr>
              <w:jc w:val="center"/>
            </w:pPr>
            <w:r w:rsidRPr="00487064">
              <w:rPr>
                <w:b/>
                <w:color w:val="FF0000"/>
              </w:rPr>
              <w:t>High</w:t>
            </w:r>
          </w:p>
        </w:tc>
        <w:tc>
          <w:tcPr>
            <w:tcW w:w="3083" w:type="dxa"/>
          </w:tcPr>
          <w:p w:rsidR="00BC100A" w:rsidRDefault="00EB0D56" w:rsidP="007F5451">
            <w:r>
              <w:t>Breaker has popped in flight.</w:t>
            </w:r>
          </w:p>
        </w:tc>
        <w:tc>
          <w:tcPr>
            <w:tcW w:w="4358" w:type="dxa"/>
          </w:tcPr>
          <w:p w:rsidR="00BC100A" w:rsidRDefault="008F3B3D" w:rsidP="00EB0D56">
            <w:r>
              <w:t xml:space="preserve">Turn ON Endurance Bus </w:t>
            </w:r>
            <w:proofErr w:type="gramStart"/>
            <w:r>
              <w:t>switch</w:t>
            </w:r>
            <w:proofErr w:type="gramEnd"/>
            <w:r>
              <w:t xml:space="preserve"> and shut OFF Master Switch. </w:t>
            </w:r>
            <w:r w:rsidR="00EB0D56">
              <w:t xml:space="preserve">Alternator is offline. </w:t>
            </w:r>
            <w:r w:rsidR="00EB0D56">
              <w:t>Shut down all unnecessary electrical items Check voltmeter and assess battery time remaining. Land at nearest airport and assess.</w:t>
            </w:r>
          </w:p>
        </w:tc>
      </w:tr>
      <w:tr w:rsidR="001218E6" w:rsidTr="000B2F71">
        <w:trPr>
          <w:cantSplit/>
        </w:trPr>
        <w:tc>
          <w:tcPr>
            <w:tcW w:w="2338" w:type="dxa"/>
            <w:vMerge w:val="restart"/>
          </w:tcPr>
          <w:p w:rsidR="001218E6" w:rsidRPr="006A7FDF" w:rsidRDefault="001218E6">
            <w:pPr>
              <w:rPr>
                <w:b/>
                <w:color w:val="7030A0"/>
              </w:rPr>
            </w:pPr>
            <w:r>
              <w:rPr>
                <w:b/>
                <w:color w:val="7030A0"/>
              </w:rPr>
              <w:t>CO2 Detector Turning Grey or Black</w:t>
            </w:r>
          </w:p>
        </w:tc>
        <w:tc>
          <w:tcPr>
            <w:tcW w:w="1129" w:type="dxa"/>
          </w:tcPr>
          <w:p w:rsidR="001218E6" w:rsidRDefault="001218E6" w:rsidP="000B2F71">
            <w:pPr>
              <w:jc w:val="center"/>
            </w:pPr>
            <w:r>
              <w:rPr>
                <w:b/>
                <w:color w:val="FF0000"/>
              </w:rPr>
              <w:t>Med.</w:t>
            </w:r>
          </w:p>
        </w:tc>
        <w:tc>
          <w:tcPr>
            <w:tcW w:w="3083" w:type="dxa"/>
          </w:tcPr>
          <w:p w:rsidR="001218E6" w:rsidRDefault="001218E6">
            <w:r>
              <w:t>Green Indication</w:t>
            </w:r>
          </w:p>
        </w:tc>
        <w:tc>
          <w:tcPr>
            <w:tcW w:w="4358" w:type="dxa"/>
          </w:tcPr>
          <w:p w:rsidR="001218E6" w:rsidRDefault="001218E6">
            <w:r>
              <w:t>Means “</w:t>
            </w:r>
            <w:r w:rsidR="00A97907">
              <w:t>C</w:t>
            </w:r>
            <w:r>
              <w:t>aution”. Open air vents, consider landing.</w:t>
            </w:r>
          </w:p>
        </w:tc>
      </w:tr>
      <w:tr w:rsidR="001218E6" w:rsidTr="000B2F71">
        <w:trPr>
          <w:cantSplit/>
        </w:trPr>
        <w:tc>
          <w:tcPr>
            <w:tcW w:w="2338" w:type="dxa"/>
            <w:vMerge/>
          </w:tcPr>
          <w:p w:rsidR="001218E6" w:rsidRPr="006A7FDF" w:rsidRDefault="001218E6">
            <w:pPr>
              <w:rPr>
                <w:b/>
                <w:color w:val="7030A0"/>
              </w:rPr>
            </w:pPr>
          </w:p>
        </w:tc>
        <w:tc>
          <w:tcPr>
            <w:tcW w:w="1129" w:type="dxa"/>
          </w:tcPr>
          <w:p w:rsidR="001218E6" w:rsidRDefault="00A97907" w:rsidP="000B2F71">
            <w:pPr>
              <w:jc w:val="center"/>
            </w:pPr>
            <w:r w:rsidRPr="00A97907">
              <w:rPr>
                <w:b/>
                <w:color w:val="FF0000"/>
              </w:rPr>
              <w:t>High</w:t>
            </w:r>
          </w:p>
        </w:tc>
        <w:tc>
          <w:tcPr>
            <w:tcW w:w="3083" w:type="dxa"/>
          </w:tcPr>
          <w:p w:rsidR="001218E6" w:rsidRDefault="00A97907">
            <w:r>
              <w:t>Dark Blue or Grey Indication</w:t>
            </w:r>
          </w:p>
        </w:tc>
        <w:tc>
          <w:tcPr>
            <w:tcW w:w="4358" w:type="dxa"/>
          </w:tcPr>
          <w:p w:rsidR="001218E6" w:rsidRDefault="00A97907">
            <w:r>
              <w:t>Means “Danger”. Open air vents. Assess health condition. Land at nearest airport.</w:t>
            </w:r>
          </w:p>
        </w:tc>
      </w:tr>
    </w:tbl>
    <w:p w:rsidR="003F0389" w:rsidRDefault="003F0389"/>
    <w:sectPr w:rsidR="003F0389" w:rsidSect="00C56B51">
      <w:pgSz w:w="12240" w:h="15840" w:code="1"/>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89"/>
    <w:rsid w:val="000010BC"/>
    <w:rsid w:val="00037C9B"/>
    <w:rsid w:val="000B2F71"/>
    <w:rsid w:val="000B6460"/>
    <w:rsid w:val="000D2E0A"/>
    <w:rsid w:val="000D6EC7"/>
    <w:rsid w:val="001218E6"/>
    <w:rsid w:val="001F2B04"/>
    <w:rsid w:val="003B35CD"/>
    <w:rsid w:val="003F0389"/>
    <w:rsid w:val="00487064"/>
    <w:rsid w:val="004F75FE"/>
    <w:rsid w:val="0052496B"/>
    <w:rsid w:val="00530708"/>
    <w:rsid w:val="00572E0E"/>
    <w:rsid w:val="00576D33"/>
    <w:rsid w:val="00577E64"/>
    <w:rsid w:val="00595394"/>
    <w:rsid w:val="005B0C78"/>
    <w:rsid w:val="005F3528"/>
    <w:rsid w:val="00633220"/>
    <w:rsid w:val="006A7FDF"/>
    <w:rsid w:val="006E4CEE"/>
    <w:rsid w:val="00725EF5"/>
    <w:rsid w:val="008270E2"/>
    <w:rsid w:val="008F3B3D"/>
    <w:rsid w:val="009845D2"/>
    <w:rsid w:val="009D0D96"/>
    <w:rsid w:val="00A00EEA"/>
    <w:rsid w:val="00A97907"/>
    <w:rsid w:val="00B903DC"/>
    <w:rsid w:val="00BC100A"/>
    <w:rsid w:val="00C56B51"/>
    <w:rsid w:val="00C75675"/>
    <w:rsid w:val="00C939F0"/>
    <w:rsid w:val="00D23FA0"/>
    <w:rsid w:val="00E11F57"/>
    <w:rsid w:val="00E75AE0"/>
    <w:rsid w:val="00E76BBF"/>
    <w:rsid w:val="00E773B7"/>
    <w:rsid w:val="00EB0D56"/>
    <w:rsid w:val="00F0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welch</dc:creator>
  <cp:lastModifiedBy>gary welch</cp:lastModifiedBy>
  <cp:revision>33</cp:revision>
  <dcterms:created xsi:type="dcterms:W3CDTF">2017-12-01T03:06:00Z</dcterms:created>
  <dcterms:modified xsi:type="dcterms:W3CDTF">2017-12-02T19:09:00Z</dcterms:modified>
</cp:coreProperties>
</file>